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00" w:type="pct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679"/>
      </w:tblGrid>
      <w:tr w:rsidR="005532DF" w:rsidRPr="005532DF" w14:paraId="1AF09C22" w14:textId="77777777" w:rsidTr="005532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7FC7638" w14:textId="77777777" w:rsidR="005532DF" w:rsidRPr="005532DF" w:rsidRDefault="005532DF" w:rsidP="005532DF">
            <w:pPr>
              <w:widowControl/>
              <w:spacing w:beforeAutospacing="1" w:after="100" w:afterAutospacing="1"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5532DF">
              <w:rPr>
                <w:rFonts w:ascii="宋体" w:eastAsia="宋体" w:hAnsi="宋体" w:cs="宋体"/>
                <w:b/>
                <w:bCs/>
                <w:color w:val="0D69AD"/>
                <w:kern w:val="0"/>
                <w:sz w:val="36"/>
                <w:szCs w:val="36"/>
              </w:rPr>
              <w:t xml:space="preserve">中标（成交）结果公示 </w:t>
            </w:r>
          </w:p>
          <w:p w14:paraId="1B501A89" w14:textId="77777777" w:rsidR="005532DF" w:rsidRPr="005532DF" w:rsidRDefault="005532DF" w:rsidP="005532D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14:paraId="6B16CB97" w14:textId="77777777" w:rsidR="005532DF" w:rsidRPr="005532DF" w:rsidRDefault="005532DF" w:rsidP="005532DF">
            <w:pPr>
              <w:widowControl/>
              <w:spacing w:before="100" w:beforeAutospacing="1" w:after="100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5532DF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一、项目编号：SZDL2020335673</w:t>
            </w:r>
          </w:p>
          <w:p w14:paraId="648D472E" w14:textId="77777777" w:rsidR="005532DF" w:rsidRPr="005532DF" w:rsidRDefault="005532DF" w:rsidP="005532DF">
            <w:pPr>
              <w:widowControl/>
              <w:spacing w:before="100" w:beforeAutospacing="1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5532DF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二、项目名称：2020年既有道路噪声污染防治规划及审查</w:t>
            </w:r>
          </w:p>
        </w:tc>
      </w:tr>
      <w:tr w:rsidR="005532DF" w:rsidRPr="005532DF" w14:paraId="05D7D764" w14:textId="77777777" w:rsidTr="005532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BA297D3" w14:textId="77777777" w:rsidR="005532DF" w:rsidRPr="005532DF" w:rsidRDefault="005532DF" w:rsidP="005532DF">
            <w:pPr>
              <w:widowControl/>
              <w:spacing w:beforeAutospacing="1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5532DF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三、投标供应商名称及报价：</w:t>
            </w:r>
          </w:p>
          <w:tbl>
            <w:tblPr>
              <w:tblW w:w="5000" w:type="pct"/>
              <w:jc w:val="center"/>
              <w:tblBorders>
                <w:top w:val="outset" w:sz="6" w:space="0" w:color="AAAAAA"/>
                <w:left w:val="outset" w:sz="6" w:space="0" w:color="AAAAAA"/>
                <w:bottom w:val="outset" w:sz="6" w:space="0" w:color="AAAAAA"/>
                <w:right w:val="outset" w:sz="6" w:space="0" w:color="AAAAAA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9254"/>
              <w:gridCol w:w="3245"/>
            </w:tblGrid>
            <w:tr w:rsidR="005532DF" w:rsidRPr="005532DF" w14:paraId="60F5A969" w14:textId="77777777" w:rsidTr="005532D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47A73A77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A包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757AC5A3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投标供应商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01FCF953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报价(万元)</w:t>
                  </w:r>
                </w:p>
              </w:tc>
            </w:tr>
            <w:tr w:rsidR="005532DF" w:rsidRPr="005532DF" w14:paraId="210C203B" w14:textId="77777777" w:rsidTr="005532D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4B710D31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4B13FECC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深圳市市政设计研究院有限公司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5922A476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290.65200000</w:t>
                  </w:r>
                </w:p>
              </w:tc>
            </w:tr>
            <w:tr w:rsidR="005532DF" w:rsidRPr="005532DF" w14:paraId="1B6C1BE3" w14:textId="77777777" w:rsidTr="005532D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693D3758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6C8128D9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中国市政工程东北设计研究总院有限公司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208ECAB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292.03000000</w:t>
                  </w:r>
                </w:p>
              </w:tc>
            </w:tr>
            <w:tr w:rsidR="005532DF" w:rsidRPr="005532DF" w14:paraId="547D921F" w14:textId="77777777" w:rsidTr="005532D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D769D0C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6A739712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福州市规划设计研究院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6F7772D7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292.83560000</w:t>
                  </w:r>
                </w:p>
              </w:tc>
            </w:tr>
          </w:tbl>
          <w:p w14:paraId="705B9E61" w14:textId="77777777" w:rsidR="005532DF" w:rsidRPr="005532DF" w:rsidRDefault="005532DF" w:rsidP="005532D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532DF" w:rsidRPr="005532DF" w14:paraId="6C2FF26F" w14:textId="77777777" w:rsidTr="005532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46EDD63" w14:textId="77777777" w:rsidR="005532DF" w:rsidRPr="005532DF" w:rsidRDefault="005532DF" w:rsidP="005532DF">
            <w:pPr>
              <w:widowControl/>
              <w:spacing w:beforeAutospacing="1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5532DF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四、候选中标供应商名单：</w:t>
            </w:r>
          </w:p>
        </w:tc>
      </w:tr>
      <w:tr w:rsidR="005532DF" w:rsidRPr="005532DF" w14:paraId="3C7FD3FC" w14:textId="77777777" w:rsidTr="005532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6747381" w14:textId="77777777" w:rsidR="005532DF" w:rsidRPr="005532DF" w:rsidRDefault="005532DF" w:rsidP="005532DF">
            <w:pPr>
              <w:widowControl/>
              <w:spacing w:beforeAutospacing="1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投标单位(A包)： 深圳市市政设计研究院有限公司； 福州市规划设计研究院； 中国市政工程东北设计研究总院有限公司； </w:t>
            </w:r>
          </w:p>
        </w:tc>
      </w:tr>
      <w:tr w:rsidR="005532DF" w:rsidRPr="005532DF" w14:paraId="4C383867" w14:textId="77777777" w:rsidTr="005532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EF44643" w14:textId="77777777" w:rsidR="005532DF" w:rsidRPr="005532DF" w:rsidRDefault="005532DF" w:rsidP="005532DF">
            <w:pPr>
              <w:widowControl/>
              <w:spacing w:beforeAutospacing="1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5532DF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五、中标（成交）信息：</w:t>
            </w:r>
          </w:p>
        </w:tc>
      </w:tr>
      <w:tr w:rsidR="005532DF" w:rsidRPr="005532DF" w14:paraId="09B3E9C7" w14:textId="77777777" w:rsidTr="005532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3D8ACDF" w14:textId="77777777" w:rsidR="005532DF" w:rsidRPr="005532DF" w:rsidRDefault="005532DF" w:rsidP="005532DF">
            <w:pPr>
              <w:widowControl/>
              <w:spacing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包组：A</w:t>
            </w:r>
          </w:p>
          <w:p w14:paraId="4A6CBE9A" w14:textId="77777777" w:rsidR="005532DF" w:rsidRPr="005532DF" w:rsidRDefault="005532DF" w:rsidP="005532D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供应商名称： 深圳市市政设计研究院有限公司 </w:t>
            </w:r>
          </w:p>
          <w:p w14:paraId="48D900BF" w14:textId="77777777" w:rsidR="005532DF" w:rsidRPr="005532DF" w:rsidRDefault="005532DF" w:rsidP="005532D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>供应商地址：深圳市福田区笋岗西路</w:t>
            </w:r>
          </w:p>
          <w:p w14:paraId="47FE8151" w14:textId="77777777" w:rsidR="005532DF" w:rsidRPr="005532DF" w:rsidRDefault="005532DF" w:rsidP="005532DF">
            <w:pPr>
              <w:widowControl/>
              <w:spacing w:before="100" w:beforeAutospacing="1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>中标（成交）金额： 290.65200000（单位：万元）</w:t>
            </w:r>
          </w:p>
        </w:tc>
      </w:tr>
      <w:tr w:rsidR="005532DF" w:rsidRPr="005532DF" w14:paraId="7478ABDA" w14:textId="77777777" w:rsidTr="005532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61C399A" w14:textId="77777777" w:rsidR="005532DF" w:rsidRPr="005532DF" w:rsidRDefault="005532DF" w:rsidP="005532DF">
            <w:pPr>
              <w:widowControl/>
              <w:spacing w:beforeAutospacing="1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5532DF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六、主要标的信息</w:t>
            </w:r>
          </w:p>
          <w:tbl>
            <w:tblPr>
              <w:tblW w:w="5000" w:type="pct"/>
              <w:jc w:val="center"/>
              <w:tblBorders>
                <w:top w:val="outset" w:sz="6" w:space="0" w:color="AAAAAA"/>
                <w:left w:val="outset" w:sz="6" w:space="0" w:color="AAAAAA"/>
                <w:bottom w:val="outset" w:sz="6" w:space="0" w:color="AAAAAA"/>
                <w:right w:val="outset" w:sz="6" w:space="0" w:color="AAAAAA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3615"/>
            </w:tblGrid>
            <w:tr w:rsidR="005532DF" w:rsidRPr="005532DF" w14:paraId="49F678E7" w14:textId="77777777" w:rsidTr="005532D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3DABFA2" w14:textId="77777777" w:rsidR="005532DF" w:rsidRPr="005532DF" w:rsidRDefault="005532DF" w:rsidP="005532DF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服务类 </w:t>
                  </w:r>
                </w:p>
              </w:tc>
            </w:tr>
            <w:tr w:rsidR="005532DF" w:rsidRPr="005532DF" w14:paraId="6B2E9E49" w14:textId="77777777" w:rsidTr="005532D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0F890199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名称：</w:t>
                  </w:r>
                  <w:r w:rsidRPr="005532DF">
                    <w:rPr>
                      <w:rFonts w:ascii="宋体" w:eastAsia="宋体" w:hAnsi="宋体" w:cs="宋体"/>
                      <w:kern w:val="0"/>
                      <w:szCs w:val="21"/>
                    </w:rPr>
                    <w:t>2020年既有道路噪声污染防治规划及审查</w:t>
                  </w:r>
                </w:p>
                <w:p w14:paraId="160F0F98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服务范围：详见附件</w:t>
                  </w:r>
                </w:p>
                <w:p w14:paraId="5AD5F8DC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服务要求：详见附件</w:t>
                  </w:r>
                </w:p>
                <w:p w14:paraId="5DB8E411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服务时间：详见附件</w:t>
                  </w:r>
                </w:p>
                <w:p w14:paraId="19123958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服务标准：详见附件</w:t>
                  </w:r>
                </w:p>
              </w:tc>
            </w:tr>
          </w:tbl>
          <w:p w14:paraId="767B54FF" w14:textId="77777777" w:rsidR="005532DF" w:rsidRPr="005532DF" w:rsidRDefault="005532DF" w:rsidP="005532D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532DF" w:rsidRPr="005532DF" w14:paraId="5CF9207E" w14:textId="77777777" w:rsidTr="005532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465B5B7" w14:textId="77777777" w:rsidR="005532DF" w:rsidRPr="005532DF" w:rsidRDefault="005532DF" w:rsidP="005532DF">
            <w:pPr>
              <w:widowControl/>
              <w:spacing w:beforeAutospacing="1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5532DF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七、评审委员会（谈判小组）成员名单及打分明细</w:t>
            </w:r>
          </w:p>
        </w:tc>
      </w:tr>
      <w:tr w:rsidR="005532DF" w:rsidRPr="005532DF" w14:paraId="46ED9327" w14:textId="77777777" w:rsidTr="005532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31"/>
            </w:tblGrid>
            <w:tr w:rsidR="005532DF" w:rsidRPr="005532DF" w14:paraId="7C5BD184" w14:textId="77777777">
              <w:tc>
                <w:tcPr>
                  <w:tcW w:w="0" w:type="auto"/>
                  <w:vAlign w:val="center"/>
                  <w:hideMark/>
                </w:tcPr>
                <w:p w14:paraId="5C607B02" w14:textId="77777777" w:rsidR="005532DF" w:rsidRPr="005532DF" w:rsidRDefault="005532DF" w:rsidP="005532D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（一）评审委员会（谈判小组）成员名单：</w:t>
                  </w: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br/>
                    <w:t>1、</w:t>
                  </w: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  <w:u w:val="single"/>
                    </w:rPr>
                    <w:t xml:space="preserve"> 王媛</w:t>
                  </w: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； 2、</w:t>
                  </w: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  <w:u w:val="single"/>
                    </w:rPr>
                    <w:t xml:space="preserve"> 李天虹</w:t>
                  </w: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； 3、</w:t>
                  </w: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  <w:u w:val="single"/>
                    </w:rPr>
                    <w:t xml:space="preserve"> 龚敏红</w:t>
                  </w: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； 4、</w:t>
                  </w: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  <w:u w:val="single"/>
                    </w:rPr>
                    <w:t xml:space="preserve"> 黄德生</w:t>
                  </w: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； 5、</w:t>
                  </w: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  <w:u w:val="single"/>
                    </w:rPr>
                    <w:t xml:space="preserve"> 任庆玖</w:t>
                  </w: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； </w:t>
                  </w:r>
                </w:p>
              </w:tc>
            </w:tr>
            <w:tr w:rsidR="005532DF" w:rsidRPr="005532DF" w14:paraId="2FEFF2A1" w14:textId="77777777">
              <w:tc>
                <w:tcPr>
                  <w:tcW w:w="0" w:type="auto"/>
                  <w:vAlign w:val="center"/>
                  <w:hideMark/>
                </w:tcPr>
                <w:p w14:paraId="6981B454" w14:textId="77777777" w:rsidR="005532DF" w:rsidRPr="005532DF" w:rsidRDefault="005532DF" w:rsidP="005532D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（二）打分明细：专家打分明细（ </w:t>
                  </w:r>
                  <w:hyperlink r:id="rId7" w:tgtFrame="_blank" w:history="1">
                    <w:r w:rsidRPr="005532DF">
                      <w:rPr>
                        <w:rFonts w:ascii="宋体" w:eastAsia="宋体" w:hAnsi="宋体" w:cs="宋体"/>
                        <w:color w:val="0000FF"/>
                        <w:kern w:val="0"/>
                        <w:sz w:val="20"/>
                        <w:szCs w:val="20"/>
                        <w:u w:val="single"/>
                      </w:rPr>
                      <w:t>A包</w:t>
                    </w:r>
                  </w:hyperlink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 xml:space="preserve">； ） </w:t>
                  </w:r>
                </w:p>
              </w:tc>
            </w:tr>
          </w:tbl>
          <w:p w14:paraId="233BC47C" w14:textId="77777777" w:rsidR="005532DF" w:rsidRPr="005532DF" w:rsidRDefault="005532DF" w:rsidP="005532D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5532DF" w:rsidRPr="005532DF" w14:paraId="6FD82384" w14:textId="77777777" w:rsidTr="005532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3330B4C" w14:textId="77777777" w:rsidR="005532DF" w:rsidRPr="005532DF" w:rsidRDefault="005532DF" w:rsidP="005532DF">
            <w:pPr>
              <w:widowControl/>
              <w:spacing w:beforeAutospacing="1" w:after="100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5532DF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八、代理服务收费标准及金额：</w:t>
            </w:r>
          </w:p>
          <w:p w14:paraId="78452B10" w14:textId="77777777" w:rsidR="005532DF" w:rsidRPr="005532DF" w:rsidRDefault="005532DF" w:rsidP="005532DF">
            <w:pPr>
              <w:widowControl/>
              <w:spacing w:before="100" w:beforeAutospacing="1" w:after="100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5532DF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根据《招标代理服务收费管理暂行办法》（计价格[2002]1980号）相关规定，招标代理服务费以中标金额为基数、按差额定率累进法计算。本项目招标代理费为 3.0252 万元，由中标人支付。</w:t>
            </w:r>
          </w:p>
          <w:p w14:paraId="1091F775" w14:textId="77777777" w:rsidR="005532DF" w:rsidRPr="005532DF" w:rsidRDefault="005532DF" w:rsidP="005532DF">
            <w:pPr>
              <w:widowControl/>
              <w:spacing w:before="100" w:beforeAutospacing="1" w:after="100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5532DF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九、公示期限</w:t>
            </w:r>
          </w:p>
          <w:p w14:paraId="4ACEF3AF" w14:textId="77777777" w:rsidR="005532DF" w:rsidRPr="005532DF" w:rsidRDefault="005532DF" w:rsidP="005532D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>2020年11月25日至 2020年11月27日</w:t>
            </w:r>
          </w:p>
          <w:p w14:paraId="0067528D" w14:textId="77777777" w:rsidR="005532DF" w:rsidRPr="005532DF" w:rsidRDefault="005532DF" w:rsidP="005532DF">
            <w:pPr>
              <w:widowControl/>
              <w:spacing w:before="100" w:beforeAutospacing="1" w:after="100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5532DF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十、其他补充事宜</w:t>
            </w:r>
          </w:p>
          <w:p w14:paraId="16D693C3" w14:textId="77777777" w:rsidR="005532DF" w:rsidRPr="005532DF" w:rsidRDefault="005532DF" w:rsidP="005532D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>1.供应商投标（响应）文件：详见附件。</w:t>
            </w:r>
          </w:p>
          <w:p w14:paraId="40EF5D95" w14:textId="77777777" w:rsidR="005532DF" w:rsidRPr="005532DF" w:rsidRDefault="005532DF" w:rsidP="005532DF">
            <w:pPr>
              <w:widowControl/>
              <w:spacing w:before="100" w:beforeAutospacing="1" w:after="100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5532DF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十一、凡对本次公示内容提出询问，请按以下方式联系。</w:t>
            </w:r>
          </w:p>
          <w:p w14:paraId="39E5F8C0" w14:textId="77777777" w:rsidR="005532DF" w:rsidRPr="005532DF" w:rsidRDefault="005532DF" w:rsidP="005532D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>1、采购信息查询网址</w:t>
            </w:r>
          </w:p>
          <w:p w14:paraId="46849EB6" w14:textId="77777777" w:rsidR="005532DF" w:rsidRPr="005532DF" w:rsidRDefault="005532DF" w:rsidP="005532D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深圳交易集团有限公司政府采购业务分公司http://www.szzfcg.cn</w:t>
            </w:r>
          </w:p>
          <w:p w14:paraId="68C99876" w14:textId="77777777" w:rsidR="005532DF" w:rsidRPr="005532DF" w:rsidRDefault="005532DF" w:rsidP="005532D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深圳市综合交通设计研究院有限公司 http://www.ctdri.com </w:t>
            </w:r>
          </w:p>
          <w:p w14:paraId="18EAD9BC" w14:textId="77777777" w:rsidR="005532DF" w:rsidRPr="005532DF" w:rsidRDefault="005532DF" w:rsidP="005532D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>2、采购人：深圳市交通公用设施管理处</w:t>
            </w:r>
          </w:p>
          <w:p w14:paraId="04AFC63C" w14:textId="77777777" w:rsidR="005532DF" w:rsidRPr="005532DF" w:rsidRDefault="005532DF" w:rsidP="005532D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>联系人及联系电话：李工0755-83183921</w:t>
            </w:r>
          </w:p>
          <w:p w14:paraId="6654A377" w14:textId="77777777" w:rsidR="005532DF" w:rsidRPr="005532DF" w:rsidRDefault="005532DF" w:rsidP="005532D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>地址：深圳市福田区竹子林四路</w:t>
            </w:r>
          </w:p>
          <w:p w14:paraId="58100ADC" w14:textId="77777777" w:rsidR="005532DF" w:rsidRPr="005532DF" w:rsidRDefault="005532DF" w:rsidP="005532D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>3、招标代理机构：深圳市综合交通设计研究院有限公司</w:t>
            </w:r>
          </w:p>
          <w:p w14:paraId="7A7D72B5" w14:textId="77777777" w:rsidR="005532DF" w:rsidRPr="005532DF" w:rsidRDefault="005532DF" w:rsidP="005532D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>联系人及联系电话：高工0755—25193582；冯工0755—25193591</w:t>
            </w:r>
          </w:p>
          <w:p w14:paraId="39A69353" w14:textId="77777777" w:rsidR="005532DF" w:rsidRPr="005532DF" w:rsidRDefault="005532DF" w:rsidP="005532D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>传真：0755—25193593</w:t>
            </w:r>
          </w:p>
          <w:p w14:paraId="466E9D83" w14:textId="77777777" w:rsidR="005532DF" w:rsidRPr="005532DF" w:rsidRDefault="005532DF" w:rsidP="005532D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>地址：深圳市罗湖区东门北路1006号</w:t>
            </w:r>
            <w:proofErr w:type="gramStart"/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>怡</w:t>
            </w:r>
            <w:proofErr w:type="gramEnd"/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>泰中心C</w:t>
            </w:r>
            <w:proofErr w:type="gramStart"/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>座公路</w:t>
            </w:r>
            <w:proofErr w:type="gramEnd"/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>大厦26楼2609室</w:t>
            </w:r>
          </w:p>
          <w:p w14:paraId="1C9D7393" w14:textId="77777777" w:rsidR="005532DF" w:rsidRPr="005532DF" w:rsidRDefault="005532DF" w:rsidP="005532D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Cs w:val="21"/>
              </w:rPr>
              <w:t>Email：819144532@qq.com</w:t>
            </w:r>
          </w:p>
          <w:p w14:paraId="5F677EBB" w14:textId="77777777" w:rsidR="005532DF" w:rsidRPr="005532DF" w:rsidRDefault="005532DF" w:rsidP="005532D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>4、网上操作咨询：83948100，83948149，83938544（若下载招标文件有困难，请与我们联系），注册咨询：83938966 ，电子密钥咨询：</w:t>
            </w:r>
            <w:proofErr w:type="gramStart"/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>83948165  4008301330</w:t>
            </w:r>
            <w:proofErr w:type="gramEnd"/>
          </w:p>
          <w:p w14:paraId="2075ABD8" w14:textId="77777777" w:rsidR="005532DF" w:rsidRPr="005532DF" w:rsidRDefault="005532DF" w:rsidP="005532DF">
            <w:pPr>
              <w:widowControl/>
              <w:spacing w:before="100" w:beforeAutospacing="1" w:after="100" w:afterAutospacing="1" w:line="360" w:lineRule="auto"/>
              <w:jc w:val="left"/>
              <w:outlineLvl w:val="2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5532DF"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  <w:t>       十二、附件</w:t>
            </w:r>
          </w:p>
          <w:p w14:paraId="5D4E4420" w14:textId="77777777" w:rsidR="005532DF" w:rsidRPr="005532DF" w:rsidRDefault="005532DF" w:rsidP="005532DF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>采购文件ZBS：</w:t>
            </w:r>
            <w:hyperlink r:id="rId8" w:tgtFrame="_blank" w:history="1">
              <w:r w:rsidRPr="005532DF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-点此下载-</w:t>
              </w:r>
            </w:hyperlink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采购文件PDF：</w:t>
            </w:r>
            <w:hyperlink r:id="rId9" w:tgtFrame="_blank" w:history="1">
              <w:r w:rsidRPr="005532DF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-点此下载-</w:t>
              </w:r>
            </w:hyperlink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采购文件DOC：</w:t>
            </w:r>
            <w:hyperlink r:id="rId10" w:tgtFrame="_blank" w:history="1">
              <w:r w:rsidRPr="005532DF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-点此下载-</w:t>
              </w:r>
            </w:hyperlink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（已公告的可不重复公告） </w:t>
            </w:r>
          </w:p>
          <w:p w14:paraId="1E98647B" w14:textId="77777777" w:rsidR="005532DF" w:rsidRPr="005532DF" w:rsidRDefault="005532DF" w:rsidP="005532DF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 xml:space="preserve">中标、成交供应商为中小企业的，应公告其《中小企业声明函》。（详见供应商投标文件） </w:t>
            </w:r>
          </w:p>
          <w:p w14:paraId="575388E4" w14:textId="77777777" w:rsidR="005532DF" w:rsidRPr="005532DF" w:rsidRDefault="005532DF" w:rsidP="005532DF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中标、成交供应商为残疾人福利性单位的，应公告其《残疾人福利性单位声明函》。（详见供应商投标文件） </w:t>
            </w:r>
          </w:p>
          <w:p w14:paraId="3AB7743C" w14:textId="77777777" w:rsidR="005532DF" w:rsidRPr="005532DF" w:rsidRDefault="005532DF" w:rsidP="005532DF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>中标、成交供应商为注册地在国家级贫困县域内物业公司的，应公告注册所在县扶贫部门出具的聘用建档立</w:t>
            </w:r>
            <w:proofErr w:type="gramStart"/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>卡贫困</w:t>
            </w:r>
            <w:proofErr w:type="gramEnd"/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人员具体数量的证明。（详见供应商投标文件） </w:t>
            </w:r>
          </w:p>
          <w:p w14:paraId="2AF300BC" w14:textId="77777777" w:rsidR="005532DF" w:rsidRPr="005532DF" w:rsidRDefault="005532DF" w:rsidP="005532DF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>投标供应商资格响应文件。 A包 ：</w:t>
            </w:r>
            <w:hyperlink r:id="rId11" w:tgtFrame="_blank" w:history="1">
              <w:r w:rsidRPr="005532DF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 xml:space="preserve"> 新建文件夹.zip</w:t>
              </w:r>
            </w:hyperlink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  <w:p w14:paraId="476FE518" w14:textId="77777777" w:rsidR="005532DF" w:rsidRPr="005532DF" w:rsidRDefault="005532DF" w:rsidP="005532DF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>投标供应商投标文件。 A包 ：</w:t>
            </w:r>
            <w:hyperlink r:id="rId12" w:tgtFrame="_blank" w:history="1">
              <w:r w:rsidRPr="005532DF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 xml:space="preserve"> 新建文件夹.zip</w:t>
              </w:r>
            </w:hyperlink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  <w:p w14:paraId="2AB4976C" w14:textId="77777777" w:rsidR="005532DF" w:rsidRPr="005532DF" w:rsidRDefault="005532DF" w:rsidP="005532DF">
            <w:pPr>
              <w:widowControl/>
              <w:numPr>
                <w:ilvl w:val="0"/>
                <w:numId w:val="1"/>
              </w:numPr>
              <w:spacing w:before="100" w:beforeAutospacing="1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>评分结果表：</w:t>
            </w: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</w:p>
          <w:tbl>
            <w:tblPr>
              <w:tblW w:w="5000" w:type="pct"/>
              <w:jc w:val="center"/>
              <w:tblBorders>
                <w:top w:val="outset" w:sz="6" w:space="0" w:color="AAAAAA"/>
                <w:left w:val="outset" w:sz="6" w:space="0" w:color="AAAAAA"/>
                <w:bottom w:val="outset" w:sz="6" w:space="0" w:color="AAAAAA"/>
                <w:right w:val="outset" w:sz="6" w:space="0" w:color="AAAAAA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893"/>
              <w:gridCol w:w="828"/>
              <w:gridCol w:w="893"/>
              <w:gridCol w:w="828"/>
              <w:gridCol w:w="1428"/>
              <w:gridCol w:w="796"/>
              <w:gridCol w:w="796"/>
              <w:gridCol w:w="796"/>
              <w:gridCol w:w="796"/>
              <w:gridCol w:w="796"/>
              <w:gridCol w:w="896"/>
              <w:gridCol w:w="818"/>
              <w:gridCol w:w="796"/>
              <w:gridCol w:w="796"/>
              <w:gridCol w:w="340"/>
            </w:tblGrid>
            <w:tr w:rsidR="005532DF" w:rsidRPr="005532DF" w14:paraId="68A0BBDD" w14:textId="77777777" w:rsidTr="005532D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6D21CB92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投标单位(A包)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448B88DD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价格扣除比例(%)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380E649F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扣除价格(元)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1B36F58A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价格上浮比例(%)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26767771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上浮价格(元)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29D0E865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政策调整后价格(元)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4E7022F6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王媛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3EFA2104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黄德生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1CD174A4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proofErr w:type="gramStart"/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任庆玖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2A74776B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李天虹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5116146B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龚敏红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571A30D3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总得分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22CFF455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最终得分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1EDD2704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价格分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252E7888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总分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vAlign w:val="center"/>
                  <w:hideMark/>
                </w:tcPr>
                <w:p w14:paraId="02D2B61A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名次</w:t>
                  </w:r>
                </w:p>
              </w:tc>
            </w:tr>
            <w:tr w:rsidR="005532DF" w:rsidRPr="005532DF" w14:paraId="5972DF00" w14:textId="77777777" w:rsidTr="005532D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795404DF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深圳市市政设计研究院有限公司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274BCBF6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21DC540B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C90DBE7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7C50DF57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4595162C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2906520.0000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038082B6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73.0000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742322BB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71.4000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02F85CFE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66.4000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0D1435E6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73.0000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5B645FD1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73.0000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4BCCCA7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356.8000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4A03F743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71.3600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531A1F4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2C1ED499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91.3600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5CECBF2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  <w:tr w:rsidR="005532DF" w:rsidRPr="005532DF" w14:paraId="6EC05044" w14:textId="77777777" w:rsidTr="005532D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26E1E5E8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福州市规划设计研究院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433DC621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3E6B974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5656C56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0EF9E6E1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241AEBBB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2928356.0000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7D21BEF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45.0000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2865FBE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46.2000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4813AD2D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41.6000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5E7772F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51.0000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0BD405C4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43.6000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5FEDF2D0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227.4000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468901C2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45.4800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1155468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19.8509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7A53E6F4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65.3309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7FD02249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5532DF" w:rsidRPr="005532DF" w14:paraId="2FB821E2" w14:textId="77777777" w:rsidTr="005532D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62D42362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中国市政工程东北设计研究总院有限公司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7F5E48FB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5F22B1FA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5112BA22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567B7CEC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5A744A04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2920300.0000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A4864F4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45.6000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0655B4E5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45.6000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210956E9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40.6000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7E57F871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45.6000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0FE2F20D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42.6000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106C9EE3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220.0000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2182CDA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44.0000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647D7E7C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19.9056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D6A4C57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63.9056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vAlign w:val="center"/>
                  <w:hideMark/>
                </w:tcPr>
                <w:p w14:paraId="31FF71A9" w14:textId="77777777" w:rsidR="005532DF" w:rsidRPr="005532DF" w:rsidRDefault="005532DF" w:rsidP="005532D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5532DF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45F8AB80" w14:textId="77777777" w:rsidR="005532DF" w:rsidRPr="005532DF" w:rsidRDefault="005532DF" w:rsidP="005532DF">
            <w:pPr>
              <w:widowControl/>
              <w:numPr>
                <w:ilvl w:val="0"/>
                <w:numId w:val="1"/>
              </w:numPr>
              <w:spacing w:before="100" w:beforeAutospacing="1" w:afterAutospacing="1" w:line="360" w:lineRule="auto"/>
              <w:ind w:left="14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 xml:space="preserve">采购文件约定公开的其他内容.（专家评审明细表 </w:t>
            </w:r>
            <w:hyperlink r:id="rId13" w:tgtFrame="_blank" w:history="1">
              <w:r w:rsidRPr="005532DF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A包</w:t>
              </w:r>
            </w:hyperlink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； 、 供应商价格调整类型报表 </w:t>
            </w:r>
            <w:hyperlink r:id="rId14" w:tgtFrame="_blank" w:history="1">
              <w:r w:rsidRPr="005532DF">
                <w:rPr>
                  <w:rFonts w:ascii="宋体" w:eastAsia="宋体" w:hAnsi="宋体" w:cs="宋体"/>
                  <w:color w:val="0000FF"/>
                  <w:kern w:val="0"/>
                  <w:sz w:val="20"/>
                  <w:szCs w:val="20"/>
                  <w:u w:val="single"/>
                </w:rPr>
                <w:t>A包</w:t>
              </w:r>
            </w:hyperlink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； ） </w:t>
            </w:r>
          </w:p>
        </w:tc>
      </w:tr>
      <w:tr w:rsidR="005532DF" w:rsidRPr="005532DF" w14:paraId="507892D5" w14:textId="77777777" w:rsidTr="005532DF">
        <w:trPr>
          <w:tblCellSpacing w:w="0" w:type="dxa"/>
          <w:jc w:val="center"/>
        </w:trPr>
        <w:tc>
          <w:tcPr>
            <w:tcW w:w="0" w:type="auto"/>
            <w:hideMark/>
          </w:tcPr>
          <w:p w14:paraId="51D76CDF" w14:textId="77777777" w:rsidR="005532DF" w:rsidRPr="005532DF" w:rsidRDefault="005532DF" w:rsidP="005532DF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br/>
              <w:t>深圳市综合交通设计研究院有限公司</w:t>
            </w:r>
            <w:r w:rsidRPr="005532DF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 xml:space="preserve">2020年11月24日 </w:t>
            </w:r>
          </w:p>
        </w:tc>
      </w:tr>
    </w:tbl>
    <w:p w14:paraId="205E8CED" w14:textId="77777777" w:rsidR="00915BAF" w:rsidRPr="005532DF" w:rsidRDefault="00915BAF"/>
    <w:sectPr w:rsidR="00915BAF" w:rsidRPr="005532DF" w:rsidSect="005532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04E5B" w14:textId="77777777" w:rsidR="00FD594D" w:rsidRDefault="00FD594D" w:rsidP="005532DF">
      <w:r>
        <w:separator/>
      </w:r>
    </w:p>
  </w:endnote>
  <w:endnote w:type="continuationSeparator" w:id="0">
    <w:p w14:paraId="7CBDFD09" w14:textId="77777777" w:rsidR="00FD594D" w:rsidRDefault="00FD594D" w:rsidP="0055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A00F0" w14:textId="77777777" w:rsidR="00FD594D" w:rsidRDefault="00FD594D" w:rsidP="005532DF">
      <w:r>
        <w:separator/>
      </w:r>
    </w:p>
  </w:footnote>
  <w:footnote w:type="continuationSeparator" w:id="0">
    <w:p w14:paraId="41C1063E" w14:textId="77777777" w:rsidR="00FD594D" w:rsidRDefault="00FD594D" w:rsidP="00553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B0F55"/>
    <w:multiLevelType w:val="multilevel"/>
    <w:tmpl w:val="D27A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C3"/>
    <w:rsid w:val="005053C3"/>
    <w:rsid w:val="005532DF"/>
    <w:rsid w:val="00915BAF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FC95A1-F019-4439-AAE4-C0C5A6C0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532D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32D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32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3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32D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532D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5532DF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5532DF"/>
    <w:rPr>
      <w:color w:val="0000FF"/>
      <w:sz w:val="20"/>
      <w:szCs w:val="20"/>
      <w:u w:val="single"/>
    </w:rPr>
  </w:style>
  <w:style w:type="paragraph" w:styleId="a8">
    <w:name w:val="Normal (Web)"/>
    <w:basedOn w:val="a"/>
    <w:uiPriority w:val="99"/>
    <w:semiHidden/>
    <w:unhideWhenUsed/>
    <w:rsid w:val="005532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1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763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cg.szzfcg.cn/stock/fileDown.do?method=downLoadByStprId&amp;stprId=644041645" TargetMode="External"/><Relationship Id="rId13" Type="http://schemas.openxmlformats.org/officeDocument/2006/relationships/hyperlink" Target="http://dlcg.szzfcg.cn/portal/documentView.do?method=accordedRecDetail&amp;project_id=644041645&amp;bundle_id=A&amp;qualify_degre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lcg.szzfcg.cn/portal/documentView.do?method=markDetail&amp;project_id=644041645&amp;bundle_id=A&amp;mark_degree=1" TargetMode="External"/><Relationship Id="rId12" Type="http://schemas.openxmlformats.org/officeDocument/2006/relationships/hyperlink" Target="http://dlcg.szzfcg.cn/stock/fileDown.do?method=download&amp;id=26768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lcg.szzfcg.cn/stock/fileDown.do?method=download&amp;id=267680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lcg.szzfcg.cn/stock/fileDown.do?method=downLoadByStprId&amp;stprId=644041645&amp;type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lcg.szzfcg.cn/stock/fileDown.do?method=downLoadByStprId&amp;stprId=644041645&amp;type=2" TargetMode="External"/><Relationship Id="rId14" Type="http://schemas.openxmlformats.org/officeDocument/2006/relationships/hyperlink" Target="http://dlcg.szzfcg.cn/portal/documentView.do?method=selectAdjust&amp;project_id=644041645&amp;bundle_id=A&amp;bundleCode=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gao</dc:creator>
  <cp:keywords/>
  <dc:description/>
  <cp:lastModifiedBy>fang gao</cp:lastModifiedBy>
  <cp:revision>2</cp:revision>
  <dcterms:created xsi:type="dcterms:W3CDTF">2020-11-23T16:17:00Z</dcterms:created>
  <dcterms:modified xsi:type="dcterms:W3CDTF">2020-11-23T16:18:00Z</dcterms:modified>
</cp:coreProperties>
</file>